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B6" w:rsidRDefault="00B30DB6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30DB6" w:rsidRDefault="00B30DB6">
      <w:pPr>
        <w:pStyle w:val="ConsPlusNormal"/>
        <w:jc w:val="both"/>
        <w:outlineLvl w:val="0"/>
      </w:pPr>
    </w:p>
    <w:p w:rsidR="00B30DB6" w:rsidRDefault="00B30DB6">
      <w:pPr>
        <w:pStyle w:val="ConsPlusTitle"/>
        <w:jc w:val="center"/>
        <w:outlineLvl w:val="0"/>
      </w:pPr>
      <w:r>
        <w:t>ГУБЕРНАТОР КИРОВСКОЙ ОБЛАСТИ</w:t>
      </w:r>
    </w:p>
    <w:p w:rsidR="00B30DB6" w:rsidRDefault="00B30DB6">
      <w:pPr>
        <w:pStyle w:val="ConsPlusTitle"/>
        <w:jc w:val="both"/>
      </w:pPr>
    </w:p>
    <w:p w:rsidR="00B30DB6" w:rsidRDefault="00B30DB6">
      <w:pPr>
        <w:pStyle w:val="ConsPlusTitle"/>
        <w:jc w:val="center"/>
      </w:pPr>
      <w:r>
        <w:t>РАСПОРЯЖЕНИЕ</w:t>
      </w:r>
    </w:p>
    <w:p w:rsidR="00B30DB6" w:rsidRDefault="00B30DB6">
      <w:pPr>
        <w:pStyle w:val="ConsPlusTitle"/>
        <w:jc w:val="center"/>
      </w:pPr>
      <w:r>
        <w:t>от 25 июня 2020 г. N 61</w:t>
      </w:r>
    </w:p>
    <w:p w:rsidR="00B30DB6" w:rsidRDefault="00B30DB6">
      <w:pPr>
        <w:pStyle w:val="ConsPlusTitle"/>
        <w:jc w:val="both"/>
      </w:pPr>
    </w:p>
    <w:p w:rsidR="00B30DB6" w:rsidRDefault="00B30DB6">
      <w:pPr>
        <w:pStyle w:val="ConsPlusTitle"/>
        <w:jc w:val="center"/>
      </w:pPr>
      <w:r>
        <w:t>О ПОРЯДКЕ ПРИЕМА, ХРАНЕНИЯ, ОПРЕДЕЛЕНИЯ СТОИМОСТИ ПОДАРКОВ,</w:t>
      </w:r>
    </w:p>
    <w:p w:rsidR="00B30DB6" w:rsidRDefault="00B30DB6">
      <w:pPr>
        <w:pStyle w:val="ConsPlusTitle"/>
        <w:jc w:val="center"/>
      </w:pPr>
      <w:proofErr w:type="gramStart"/>
      <w:r>
        <w:t>ПОЛУЧЕННЫХ</w:t>
      </w:r>
      <w:proofErr w:type="gramEnd"/>
      <w:r>
        <w:t xml:space="preserve"> ГУБЕРНАТОРОМ КИРОВСКОЙ ОБЛАСТИ В СВЯЗИ</w:t>
      </w:r>
    </w:p>
    <w:p w:rsidR="00B30DB6" w:rsidRDefault="00B30DB6">
      <w:pPr>
        <w:pStyle w:val="ConsPlusTitle"/>
        <w:jc w:val="center"/>
      </w:pPr>
      <w:r>
        <w:t>С ПРОТОКОЛЬНЫМИ МЕРОПРИЯТИЯМИ, СЛУЖЕБНЫМИ КОМАНДИРОВКАМИ</w:t>
      </w:r>
    </w:p>
    <w:p w:rsidR="00B30DB6" w:rsidRDefault="00B30DB6">
      <w:pPr>
        <w:pStyle w:val="ConsPlusTitle"/>
        <w:jc w:val="center"/>
      </w:pPr>
      <w:r>
        <w:t>И ДРУГИМИ ОФИЦИАЛЬНЫМИ МЕРОПРИЯТИЯМИ, УЧАСТИЕ</w:t>
      </w:r>
    </w:p>
    <w:p w:rsidR="00B30DB6" w:rsidRDefault="00B30DB6">
      <w:pPr>
        <w:pStyle w:val="ConsPlusTitle"/>
        <w:jc w:val="center"/>
      </w:pPr>
      <w:proofErr w:type="gramStart"/>
      <w:r>
        <w:t>В</w:t>
      </w:r>
      <w:proofErr w:type="gramEnd"/>
      <w:r>
        <w:t xml:space="preserve"> КОТОРЫХ СВЯЗАНО С ИСПОЛНЕНИЕМ ДОЛЖНОСТНЫХ ОБЯЗАННОСТЕЙ,</w:t>
      </w:r>
    </w:p>
    <w:p w:rsidR="00B30DB6" w:rsidRDefault="00B30DB6">
      <w:pPr>
        <w:pStyle w:val="ConsPlusTitle"/>
        <w:jc w:val="center"/>
      </w:pPr>
      <w:r>
        <w:t>А ТАКЖЕ РЕАЛИЗАЦИИ (ВЫКУПА) ЭТИХ ПОДАРКОВ</w:t>
      </w:r>
    </w:p>
    <w:p w:rsidR="00B30DB6" w:rsidRDefault="00B30D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0D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DB6" w:rsidRDefault="00B30D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DB6" w:rsidRDefault="00B30D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0DB6" w:rsidRDefault="00B30D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0DB6" w:rsidRDefault="00B30D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Кировской области от 16.08.2022 N 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DB6" w:rsidRDefault="00B30DB6">
            <w:pPr>
              <w:pStyle w:val="ConsPlusNormal"/>
            </w:pPr>
          </w:p>
        </w:tc>
      </w:tr>
    </w:tbl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</w:t>
      </w:r>
      <w:proofErr w:type="gramEnd"/>
      <w:r>
        <w:t xml:space="preserve"> </w:t>
      </w:r>
      <w:proofErr w:type="gramStart"/>
      <w:r>
        <w:t xml:space="preserve">от его реализации", </w:t>
      </w:r>
      <w:hyperlink r:id="rId9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</w:t>
      </w:r>
      <w:proofErr w:type="gramEnd"/>
      <w:r>
        <w:t>) обязанностей, сдачи, определения стоимости подарка и его реализации (выкупа)":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Положение</w:t>
        </w:r>
      </w:hyperlink>
      <w:r>
        <w:t xml:space="preserve"> о порядке приема, хранения, определения стоимости подарков, полученных Губернатором Кировской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а также реализации (выкупа) этих подарков согласно приложению.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Уполномочить управление бухгалтерского учета и закупок администрации Губернатора и Правительства Кировской области на прием, хранение, определение стоимости подарков, полученных Губернатором Кировской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а также на проведение мероприятий по осуществлению реализации (выкупа) этих подарков.</w:t>
      </w:r>
      <w:proofErr w:type="gramEnd"/>
    </w:p>
    <w:p w:rsidR="00B30DB6" w:rsidRDefault="00B30DB6">
      <w:pPr>
        <w:pStyle w:val="ConsPlusNormal"/>
        <w:spacing w:before="220"/>
        <w:ind w:firstLine="540"/>
        <w:jc w:val="both"/>
      </w:pPr>
      <w:r>
        <w:t>3. Признать утратившими силу распоряжения Губернатора Кировской области: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 xml:space="preserve">3.1. От 30.01.2017 </w:t>
      </w:r>
      <w:hyperlink r:id="rId10">
        <w:r>
          <w:rPr>
            <w:color w:val="0000FF"/>
          </w:rPr>
          <w:t>N 3</w:t>
        </w:r>
      </w:hyperlink>
      <w:r>
        <w:t xml:space="preserve"> "О порядке приема, хранения, определения стоимости подарка и его реализации (выкупа), полученного Губернатором Кировской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 xml:space="preserve">3.2. От 25.04.2019 </w:t>
      </w:r>
      <w:hyperlink r:id="rId11">
        <w:r>
          <w:rPr>
            <w:color w:val="0000FF"/>
          </w:rPr>
          <w:t>N 21</w:t>
        </w:r>
      </w:hyperlink>
      <w:r>
        <w:t xml:space="preserve"> "О внесении изменения в распоряжение Губернатора Кировской </w:t>
      </w:r>
      <w:r>
        <w:lastRenderedPageBreak/>
        <w:t>области от 30.01.2017 N 3".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 xml:space="preserve">4. Внести изменение в </w:t>
      </w:r>
      <w:hyperlink r:id="rId12">
        <w:r>
          <w:rPr>
            <w:color w:val="0000FF"/>
          </w:rPr>
          <w:t>распоряжение</w:t>
        </w:r>
      </w:hyperlink>
      <w:r>
        <w:t xml:space="preserve"> Губернатора Кировской области от 10.12.2019 N 85 "О внесении изменений в некоторые распоряжения Губернатора Кировской области", исключив из него </w:t>
      </w:r>
      <w:hyperlink r:id="rId13">
        <w:r>
          <w:rPr>
            <w:color w:val="0000FF"/>
          </w:rPr>
          <w:t>пункт 2</w:t>
        </w:r>
      </w:hyperlink>
      <w:r>
        <w:t>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>5. Настоящее распоряжение вступает в силу со дня его подписания.</w:t>
      </w:r>
    </w:p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jc w:val="right"/>
      </w:pPr>
      <w:r>
        <w:t>Губернатор</w:t>
      </w:r>
    </w:p>
    <w:p w:rsidR="00B30DB6" w:rsidRDefault="00B30DB6">
      <w:pPr>
        <w:pStyle w:val="ConsPlusNormal"/>
        <w:jc w:val="right"/>
      </w:pPr>
      <w:r>
        <w:t>Кировской области</w:t>
      </w:r>
    </w:p>
    <w:p w:rsidR="00B30DB6" w:rsidRDefault="00B30DB6">
      <w:pPr>
        <w:pStyle w:val="ConsPlusNormal"/>
        <w:jc w:val="right"/>
      </w:pPr>
      <w:r>
        <w:t>И.В.ВАСИЛЬЕВ</w:t>
      </w:r>
    </w:p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jc w:val="right"/>
        <w:outlineLvl w:val="0"/>
      </w:pPr>
      <w:r>
        <w:t>Приложение</w:t>
      </w:r>
    </w:p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jc w:val="right"/>
      </w:pPr>
      <w:r>
        <w:t>Утверждено</w:t>
      </w:r>
    </w:p>
    <w:p w:rsidR="00B30DB6" w:rsidRDefault="00B30DB6">
      <w:pPr>
        <w:pStyle w:val="ConsPlusNormal"/>
        <w:jc w:val="right"/>
      </w:pPr>
      <w:r>
        <w:t>распоряжением</w:t>
      </w:r>
    </w:p>
    <w:p w:rsidR="00B30DB6" w:rsidRDefault="00B30DB6">
      <w:pPr>
        <w:pStyle w:val="ConsPlusNormal"/>
        <w:jc w:val="right"/>
      </w:pPr>
      <w:r>
        <w:t>Губернатора Кировской области</w:t>
      </w:r>
    </w:p>
    <w:p w:rsidR="00B30DB6" w:rsidRDefault="00B30DB6">
      <w:pPr>
        <w:pStyle w:val="ConsPlusNormal"/>
        <w:jc w:val="right"/>
      </w:pPr>
      <w:r>
        <w:t>от 25 июня 2020 г. N 61</w:t>
      </w:r>
    </w:p>
    <w:p w:rsidR="00B30DB6" w:rsidRDefault="00B30DB6">
      <w:pPr>
        <w:pStyle w:val="ConsPlusNormal"/>
        <w:jc w:val="both"/>
      </w:pPr>
    </w:p>
    <w:p w:rsidR="00B30DB6" w:rsidRDefault="00B30DB6">
      <w:pPr>
        <w:pStyle w:val="ConsPlusTitle"/>
        <w:jc w:val="center"/>
      </w:pPr>
      <w:bookmarkStart w:id="1" w:name="P39"/>
      <w:bookmarkEnd w:id="1"/>
      <w:r>
        <w:t>ПОЛОЖЕНИЕ</w:t>
      </w:r>
    </w:p>
    <w:p w:rsidR="00B30DB6" w:rsidRDefault="00B30DB6">
      <w:pPr>
        <w:pStyle w:val="ConsPlusTitle"/>
        <w:jc w:val="center"/>
      </w:pPr>
      <w:r>
        <w:t>О ПОРЯДКЕ ПРИЕМА, ХРАНЕНИЯ, ОПРЕДЕЛЕНИЯ СТОИМОСТИ ПОДАРКОВ,</w:t>
      </w:r>
    </w:p>
    <w:p w:rsidR="00B30DB6" w:rsidRDefault="00B30DB6">
      <w:pPr>
        <w:pStyle w:val="ConsPlusTitle"/>
        <w:jc w:val="center"/>
      </w:pPr>
      <w:proofErr w:type="gramStart"/>
      <w:r>
        <w:t>ПОЛУЧЕННЫХ</w:t>
      </w:r>
      <w:proofErr w:type="gramEnd"/>
      <w:r>
        <w:t xml:space="preserve"> ГУБЕРНАТОРОМ КИРОВСКОЙ ОБЛАСТИ В СВЯЗИ</w:t>
      </w:r>
    </w:p>
    <w:p w:rsidR="00B30DB6" w:rsidRDefault="00B30DB6">
      <w:pPr>
        <w:pStyle w:val="ConsPlusTitle"/>
        <w:jc w:val="center"/>
      </w:pPr>
      <w:r>
        <w:t>С ПРОТОКОЛЬНЫМИ МЕРОПРИЯТИЯМИ, СЛУЖЕБНЫМИ КОМАНДИРОВКАМИ</w:t>
      </w:r>
    </w:p>
    <w:p w:rsidR="00B30DB6" w:rsidRDefault="00B30DB6">
      <w:pPr>
        <w:pStyle w:val="ConsPlusTitle"/>
        <w:jc w:val="center"/>
      </w:pPr>
      <w:r>
        <w:t>И ДРУГИМИ ОФИЦИАЛЬНЫМИ МЕРОПРИЯТИЯМИ, УЧАСТИЕ</w:t>
      </w:r>
    </w:p>
    <w:p w:rsidR="00B30DB6" w:rsidRDefault="00B30DB6">
      <w:pPr>
        <w:pStyle w:val="ConsPlusTitle"/>
        <w:jc w:val="center"/>
      </w:pPr>
      <w:proofErr w:type="gramStart"/>
      <w:r>
        <w:t>В</w:t>
      </w:r>
      <w:proofErr w:type="gramEnd"/>
      <w:r>
        <w:t xml:space="preserve"> КОТОРЫХ СВЯЗАНО С ИСПОЛНЕНИЕМ ДОЛЖНОСТНЫХ ОБЯЗАННОСТЕЙ,</w:t>
      </w:r>
    </w:p>
    <w:p w:rsidR="00B30DB6" w:rsidRDefault="00B30DB6">
      <w:pPr>
        <w:pStyle w:val="ConsPlusTitle"/>
        <w:jc w:val="center"/>
      </w:pPr>
      <w:r>
        <w:t>А ТАКЖЕ РЕАЛИЗАЦИИ (ВЫКУПА) ЭТИХ ПОДАРКОВ</w:t>
      </w:r>
    </w:p>
    <w:p w:rsidR="00B30DB6" w:rsidRDefault="00B30D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0D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DB6" w:rsidRDefault="00B30D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DB6" w:rsidRDefault="00B30D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0DB6" w:rsidRDefault="00B30D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0DB6" w:rsidRDefault="00B30D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Кировской области от 16.08.2022 N 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DB6" w:rsidRDefault="00B30DB6">
            <w:pPr>
              <w:pStyle w:val="ConsPlusNormal"/>
            </w:pPr>
          </w:p>
        </w:tc>
      </w:tr>
    </w:tbl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ind w:firstLine="540"/>
        <w:jc w:val="both"/>
      </w:pPr>
      <w:r>
        <w:t xml:space="preserve">1. </w:t>
      </w:r>
      <w:proofErr w:type="gramStart"/>
      <w:r>
        <w:t>Положение о порядке приема, хранения, определения стоимости подарков, полученных Губернатором Кировской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а также реализации (выкупа) этих подарков (далее - Положение) определяет порядок приема, хранения, определения стоимости подарков, полученных Губернатором Кировской области в связи с протокольными мероприятиями, служебными командировками и другими официальными</w:t>
      </w:r>
      <w:proofErr w:type="gramEnd"/>
      <w:r>
        <w:t xml:space="preserve"> мероприятиями, участие в которых связано с исполнением должностных обязанностей, а также реализации (выкупа) этих подарков.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>2. В настоящем Положении используются следующие понятия:</w:t>
      </w:r>
    </w:p>
    <w:p w:rsidR="00B30DB6" w:rsidRDefault="00B30DB6">
      <w:pPr>
        <w:pStyle w:val="ConsPlusNormal"/>
        <w:spacing w:before="220"/>
        <w:ind w:firstLine="540"/>
        <w:jc w:val="both"/>
      </w:pPr>
      <w:proofErr w:type="gramStart"/>
      <w:r>
        <w:t>подарок, полученный Губернатором Кировской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- подарок, полученный Губернатором Кировской области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</w:t>
      </w:r>
      <w:proofErr w:type="gramEnd"/>
      <w:r>
        <w:t xml:space="preserve">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B30DB6" w:rsidRDefault="00B30DB6">
      <w:pPr>
        <w:pStyle w:val="ConsPlusNormal"/>
        <w:spacing w:before="220"/>
        <w:ind w:firstLine="540"/>
        <w:jc w:val="both"/>
      </w:pPr>
      <w:proofErr w:type="gramStart"/>
      <w:r>
        <w:lastRenderedPageBreak/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- получение Губернатором Кировской области лично или через посредника от физических (юридических) лиц подарка при осуществлении полномочий Губернатора Кировской области, а также в связи с исполнением им должностных обязанностей, установленных законодательством.</w:t>
      </w:r>
      <w:proofErr w:type="gramEnd"/>
    </w:p>
    <w:p w:rsidR="00B30DB6" w:rsidRDefault="00B30DB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Губернатор Кировской области в порядке, предусмотренном </w:t>
      </w:r>
      <w:hyperlink r:id="rId15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proofErr w:type="gramEnd"/>
      <w:r>
        <w:t xml:space="preserve"> </w:t>
      </w:r>
      <w:proofErr w:type="gramStart"/>
      <w:r>
        <w:t>исполнением служебных (должностных) обязанностей, сдачи, определения стоимости подарка и его реализации (выкупа)" (далее - распоряжение Президента Российской Федерации от 29.05.2015 N 159-рп), уведомляет Администрацию Президента Российской Федерации обо всех случаях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подарок).</w:t>
      </w:r>
      <w:proofErr w:type="gramEnd"/>
    </w:p>
    <w:p w:rsidR="00B30DB6" w:rsidRDefault="00B30DB6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4. Губернатор Кировской области, получив подарок, должен сдать его не позднее трех рабочих дней со дня получения материально-ответственному лицу управления бухгалтерского учета и закупок администрации Губернатора и Правительства Кировской области (далее - управление бухгалтерского учета и закупок). Материально-ответственное лицо управления бухгалтерского учета и закупок принимает подарок на хранение по </w:t>
      </w:r>
      <w:hyperlink w:anchor="P85">
        <w:r>
          <w:rPr>
            <w:color w:val="0000FF"/>
          </w:rPr>
          <w:t>акту</w:t>
        </w:r>
      </w:hyperlink>
      <w:r>
        <w:t xml:space="preserve"> приема-передачи согласно приложению N 1.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>В случае если подарок получен во время служебной командировки, он подлежит сдаче в управление бухгалтерского учета и закупок не позднее трех рабочих дней со дня возвращения Губернатора Кировской области из служебной командировки.</w:t>
      </w:r>
    </w:p>
    <w:p w:rsidR="00B30DB6" w:rsidRDefault="00B30DB6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5. В случае невозможности сдать подарок в сроки, указанные в </w:t>
      </w:r>
      <w:hyperlink w:anchor="P54">
        <w:r>
          <w:rPr>
            <w:color w:val="0000FF"/>
          </w:rPr>
          <w:t>пункте 4</w:t>
        </w:r>
      </w:hyperlink>
      <w:r>
        <w:t xml:space="preserve"> настоящего Положения, по причине, не зависящей от Губернатора Кировской области, сдача подарка осуществляется не позднее следующего дня после ее устранения.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>6. Передача подарка на хранение материально-ответственному лицу управления бухгалтерского учета и закупок обеспечивается секретариатом Губернатора Кировской области.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 xml:space="preserve">7. Уведомление о получении подарка (далее - уведомление) составляется в двух экземплярах по форме согласно </w:t>
      </w:r>
      <w:hyperlink r:id="rId16">
        <w:r>
          <w:rPr>
            <w:color w:val="0000FF"/>
          </w:rPr>
          <w:t>приложению N 1</w:t>
        </w:r>
      </w:hyperlink>
      <w:r>
        <w:t xml:space="preserve"> к распоряжению Президента Российской Федерации от 29.05.2015 N 159-рп и представляется в Управление Президента Российской Федерации по вопросам противодействия коррупции в сроки, указанные в </w:t>
      </w:r>
      <w:hyperlink w:anchor="P54">
        <w:r>
          <w:rPr>
            <w:color w:val="0000FF"/>
          </w:rPr>
          <w:t>пунктах 4</w:t>
        </w:r>
      </w:hyperlink>
      <w:r>
        <w:t xml:space="preserve"> и </w:t>
      </w:r>
      <w:hyperlink w:anchor="P56">
        <w:r>
          <w:rPr>
            <w:color w:val="0000FF"/>
          </w:rPr>
          <w:t>5</w:t>
        </w:r>
      </w:hyperlink>
      <w:r>
        <w:t xml:space="preserve"> настоящего Положения.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>Уведомление готовится к подписанию Губернатором Кировской области секретариатом Губернатора Кировской области.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 xml:space="preserve">8. В соответствии с </w:t>
      </w:r>
      <w:hyperlink r:id="rId17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29.05.2015 N 159-рп первый экземпляр уведомления после его регистрации в Управлении Президента Российской Федерации по вопросам противодействия коррупции и ознакомления с ним Руководителя Администрации Президента Российской Федерации возвращается Губернатору Кировской </w:t>
      </w:r>
      <w:r>
        <w:lastRenderedPageBreak/>
        <w:t>области. Второй экземпляр уведомления, поступивший из Администрации Президента Российской Федерации, направляется в управление бухгалтерского учета и закупок.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>9. В целях принятия подарка к бухгалтерскому учету постоянно действующей комиссией по поступлению и выбытию активов (далее - комиссия) проводится определение стоимости подарка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подарка подтверждаются документально, при невозможности документального подтверждения - экспертным путем. По итогам определения стоимости подарка оформляется протокол заседания комиссии в произвольной форме.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 xml:space="preserve">10. Подарок возвращается Губернатору Кировской области по </w:t>
      </w:r>
      <w:hyperlink w:anchor="P142">
        <w:r>
          <w:rPr>
            <w:color w:val="0000FF"/>
          </w:rPr>
          <w:t>акту</w:t>
        </w:r>
      </w:hyperlink>
      <w:r>
        <w:t xml:space="preserve"> возврата подарка согласно приложению N 2 в случае, если его стоимость не превышает трех тысяч рублей.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>11. Управление бухгалтерского учета и закупок обеспечивает включение в установленном порядке принятого к бухгалтерскому учету подарка, стоимость которого превышает три тысячи рублей, в реестр государственного имущества Кировской области.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 xml:space="preserve">12. Губернатор Кировской области может выкупить сданный им подарок, подав заявление о его выкупе, составленное в двух экземплярах по форме согласно </w:t>
      </w:r>
      <w:hyperlink r:id="rId18">
        <w:r>
          <w:rPr>
            <w:color w:val="0000FF"/>
          </w:rPr>
          <w:t>приложению N 2</w:t>
        </w:r>
      </w:hyperlink>
      <w:r>
        <w:t xml:space="preserve"> к распоряжению Президента Российской Федерации от 29.05.2015 N 159-рп, в Управление Президента Российской Федерации по вопросам противодействия коррупции не позднее двух месяцев со дня сдачи подарка. Заявление о выкупе подарка готовится к подписанию Губернатором Кировской области секретариатом Губернатора Кировской области.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>Заявление о выкупе подарка может быть подано одновременно с уведомлением.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 xml:space="preserve">13. В соответствии с </w:t>
      </w:r>
      <w:hyperlink r:id="rId19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29.05.2015 N 159-рп первый экземпляр заявления о выкупе подарка после ознакомления с ним Руководителя Администрации Президента Российской Федерации возвращается Губернатору Кировской области. Второй экземпляр заявления о выкупе подарка в целях определения стоимости подарка и его реализации (выкупа) направляется в управление бухгалтерского учета и закупок.</w:t>
      </w:r>
    </w:p>
    <w:p w:rsidR="00B30DB6" w:rsidRDefault="00B30DB6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14. </w:t>
      </w:r>
      <w:proofErr w:type="gramStart"/>
      <w:r>
        <w:t>Управление бухгалтерского учета и закупок в течение трех месяцев со дня поступления заявления о выкупе подарка организует оценку стоимости подарка и уведомляет Губернатора Кировской области о результатах данной оценки, после чего в течение месяца Губернатор Кировской области вправе выкупить подарок по установленной в результате его оценки стоимости или отказаться от выкупа.</w:t>
      </w:r>
      <w:proofErr w:type="gramEnd"/>
    </w:p>
    <w:p w:rsidR="00B30DB6" w:rsidRDefault="00B30DB6">
      <w:pPr>
        <w:pStyle w:val="ConsPlusNormal"/>
        <w:spacing w:before="220"/>
        <w:ind w:firstLine="540"/>
        <w:jc w:val="both"/>
      </w:pPr>
      <w:bookmarkStart w:id="5" w:name="P69"/>
      <w:bookmarkEnd w:id="5"/>
      <w:r>
        <w:t>15. Подарок, в отношении которого не поступило заявление о выкупе подарка, за исключением подарка, изготовленного из драгоценных металлов и (или) драгоценных камней, может быть использован для обеспечения деятельности органов исполнительной власти Кировской области и их подведомственных учреждений. Решение о целесообразности использования подарка в указанных целях принимается Губернатором Кировской области с учетом заключения комиссии, изложенного в произвольной форме в протоколе заседания комиссии.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отношении подарка, изготовленного из драгоценных металлов и (или) драгоценных камней, не поступило заявление о выкупе, такой подарок подлежит передаче администрацией Губернатора и Правительства Кировской области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B30DB6" w:rsidRDefault="00B30DB6">
      <w:pPr>
        <w:pStyle w:val="ConsPlusNormal"/>
        <w:jc w:val="both"/>
      </w:pPr>
      <w:r>
        <w:lastRenderedPageBreak/>
        <w:t xml:space="preserve">(п. 15 в ред. </w:t>
      </w:r>
      <w:hyperlink r:id="rId20">
        <w:r>
          <w:rPr>
            <w:color w:val="0000FF"/>
          </w:rPr>
          <w:t>распоряжения</w:t>
        </w:r>
      </w:hyperlink>
      <w:r>
        <w:t xml:space="preserve"> Губернатора Кировской области от 16.08.2022 N 37)</w:t>
      </w:r>
    </w:p>
    <w:p w:rsidR="00B30DB6" w:rsidRDefault="00B30DB6">
      <w:pPr>
        <w:pStyle w:val="ConsPlusNormal"/>
        <w:spacing w:before="220"/>
        <w:ind w:firstLine="540"/>
        <w:jc w:val="both"/>
      </w:pPr>
      <w:bookmarkStart w:id="6" w:name="P72"/>
      <w:bookmarkEnd w:id="6"/>
      <w:r>
        <w:t xml:space="preserve">16. </w:t>
      </w:r>
      <w:proofErr w:type="gramStart"/>
      <w:r>
        <w:t xml:space="preserve">В случае если Губернатором Кировской области в течение шести месяцев со дня сдачи подарка не принято решение, предусмотренное </w:t>
      </w:r>
      <w:hyperlink w:anchor="P69">
        <w:r>
          <w:rPr>
            <w:color w:val="0000FF"/>
          </w:rPr>
          <w:t>пунктом 15</w:t>
        </w:r>
      </w:hyperlink>
      <w:r>
        <w:t xml:space="preserve"> настоящего Положения, либо принято решение о нецелесообразности использования подарка для обеспечения деятельности органов исполнительной власти Кировской области и их подведомственных учреждений, руководителем администрации Губернатора и Правительства Кировской области принимается решение о реализации подарка и проведении оценки его стоимости для реализации</w:t>
      </w:r>
      <w:proofErr w:type="gramEnd"/>
      <w:r>
        <w:t xml:space="preserve"> (выкупа) в порядке, предусмотренном законодательством Российской Федерации.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 xml:space="preserve">17. Оценка стоимости подарка для его реализации (выкупа), предусмотренная </w:t>
      </w:r>
      <w:hyperlink w:anchor="P68">
        <w:r>
          <w:rPr>
            <w:color w:val="0000FF"/>
          </w:rPr>
          <w:t>пунктами 14</w:t>
        </w:r>
      </w:hyperlink>
      <w:r>
        <w:t xml:space="preserve"> и </w:t>
      </w:r>
      <w:hyperlink w:anchor="P72">
        <w:r>
          <w:rPr>
            <w:color w:val="0000FF"/>
          </w:rPr>
          <w:t>16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>18. В случае если подарок не выкуплен или не реализован, руководителем администрации Губернатора и Правительства Кировской области принимается решение о повторной реализации подарка, либо о его безвозмездной передаче на баланс благотворительной организации, в учреждение культуры (библиотеку, музей), либо о его уничтожении в соответствии с законодательством Российской Федерации.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>19. Средства, вырученные от реализации (выкупа) подарка, зачисляются в доход бюджета Кировской области в порядке, установленном бюджетным законодательством Российской Федерации.</w:t>
      </w:r>
    </w:p>
    <w:p w:rsidR="00B30DB6" w:rsidRDefault="00B30DB6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При разрешении иных вопросов, не урегулированных настоящим Положением, необходимо руководствоваться </w:t>
      </w:r>
      <w:hyperlink r:id="rId2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29.05.2015 N 159-рп и Типовым </w:t>
      </w:r>
      <w:hyperlink r:id="rId22">
        <w:r>
          <w:rPr>
            <w:color w:val="0000FF"/>
          </w:rPr>
          <w:t>положением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</w:t>
      </w:r>
      <w:proofErr w:type="gramEnd"/>
      <w:r>
        <w:t xml:space="preserve"> </w:t>
      </w:r>
      <w:proofErr w:type="gramStart"/>
      <w:r>
        <w:t>от его реализации, утвержденным постановлением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  <w:proofErr w:type="gramEnd"/>
    </w:p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jc w:val="right"/>
        <w:outlineLvl w:val="1"/>
      </w:pPr>
      <w:r>
        <w:t>Приложение N 1</w:t>
      </w:r>
    </w:p>
    <w:p w:rsidR="00B30DB6" w:rsidRDefault="00B30DB6">
      <w:pPr>
        <w:pStyle w:val="ConsPlusNormal"/>
        <w:jc w:val="right"/>
      </w:pPr>
      <w:r>
        <w:t>к Положению</w:t>
      </w:r>
    </w:p>
    <w:p w:rsidR="00B30DB6" w:rsidRDefault="00B30D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30DB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center"/>
            </w:pPr>
            <w:bookmarkStart w:id="7" w:name="P85"/>
            <w:bookmarkEnd w:id="7"/>
            <w:r>
              <w:t>АКТ</w:t>
            </w:r>
          </w:p>
          <w:p w:rsidR="00B30DB6" w:rsidRDefault="00B30DB6">
            <w:pPr>
              <w:pStyle w:val="ConsPlusNormal"/>
              <w:jc w:val="center"/>
            </w:pPr>
            <w:r>
              <w:t xml:space="preserve">приема-передачи подарка, полученного Губернатором </w:t>
            </w:r>
            <w:proofErr w:type="gramStart"/>
            <w:r>
              <w:t>Кировской</w:t>
            </w:r>
            <w:proofErr w:type="gramEnd"/>
          </w:p>
          <w:p w:rsidR="00B30DB6" w:rsidRDefault="00B30DB6">
            <w:pPr>
              <w:pStyle w:val="ConsPlusNormal"/>
              <w:jc w:val="center"/>
            </w:pPr>
            <w:r>
              <w:t>области в связи с протокольным мероприятием, служебной</w:t>
            </w:r>
          </w:p>
          <w:p w:rsidR="00B30DB6" w:rsidRDefault="00B30DB6">
            <w:pPr>
              <w:pStyle w:val="ConsPlusNormal"/>
              <w:jc w:val="center"/>
            </w:pPr>
            <w:r>
              <w:t>командировкой или другим официальным мероприятием</w:t>
            </w:r>
          </w:p>
        </w:tc>
      </w:tr>
      <w:tr w:rsidR="00B30DB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both"/>
            </w:pPr>
            <w:r>
              <w:t>"___" ___________ 20___ года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right"/>
            </w:pPr>
            <w:r>
              <w:t>N _______</w:t>
            </w:r>
          </w:p>
        </w:tc>
      </w:tr>
      <w:tr w:rsidR="00B30DB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ind w:firstLine="283"/>
              <w:jc w:val="both"/>
            </w:pPr>
            <w:r>
              <w:t>Настоящий акт составлен о том, что Губернатор Кировской области</w:t>
            </w:r>
          </w:p>
          <w:p w:rsidR="00B30DB6" w:rsidRDefault="00B30DB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30DB6" w:rsidRDefault="00B30DB6">
            <w:pPr>
              <w:pStyle w:val="ConsPlusNormal"/>
              <w:jc w:val="center"/>
            </w:pPr>
            <w:r>
              <w:t>(Ф.И.О.)</w:t>
            </w:r>
          </w:p>
          <w:p w:rsidR="00B30DB6" w:rsidRDefault="00B30DB6">
            <w:pPr>
              <w:pStyle w:val="ConsPlusNormal"/>
              <w:jc w:val="both"/>
            </w:pPr>
            <w:r>
              <w:lastRenderedPageBreak/>
              <w:t>сдал, а ___________________________________________________________________,</w:t>
            </w:r>
          </w:p>
          <w:p w:rsidR="00B30DB6" w:rsidRDefault="00B30DB6">
            <w:pPr>
              <w:pStyle w:val="ConsPlusNormal"/>
              <w:jc w:val="center"/>
            </w:pPr>
            <w:proofErr w:type="gramStart"/>
            <w:r>
              <w:t>(Ф.И.О.,</w:t>
            </w:r>
            <w:proofErr w:type="gramEnd"/>
          </w:p>
          <w:p w:rsidR="00B30DB6" w:rsidRDefault="00B30DB6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30DB6" w:rsidRDefault="00B30DB6">
            <w:pPr>
              <w:pStyle w:val="ConsPlusNormal"/>
              <w:jc w:val="center"/>
            </w:pPr>
            <w:r>
              <w:t>должность лица, принявшего подарок)</w:t>
            </w:r>
          </w:p>
          <w:p w:rsidR="00B30DB6" w:rsidRDefault="00B30DB6">
            <w:pPr>
              <w:pStyle w:val="ConsPlusNormal"/>
              <w:jc w:val="both"/>
            </w:pPr>
            <w:r>
              <w:t>принял на ответственное хранение:</w:t>
            </w:r>
          </w:p>
        </w:tc>
      </w:tr>
    </w:tbl>
    <w:p w:rsidR="00B30DB6" w:rsidRDefault="00B30D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4"/>
        <w:gridCol w:w="1474"/>
        <w:gridCol w:w="1474"/>
        <w:gridCol w:w="2777"/>
      </w:tblGrid>
      <w:tr w:rsidR="00B30DB6">
        <w:tc>
          <w:tcPr>
            <w:tcW w:w="510" w:type="dxa"/>
          </w:tcPr>
          <w:p w:rsidR="00B30DB6" w:rsidRDefault="00B30DB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  <w:vAlign w:val="bottom"/>
          </w:tcPr>
          <w:p w:rsidR="00B30DB6" w:rsidRDefault="00B30DB6">
            <w:pPr>
              <w:pStyle w:val="ConsPlusNormal"/>
              <w:jc w:val="center"/>
            </w:pPr>
            <w:r>
              <w:t>Наименование подарка, его характеристика, описание</w:t>
            </w:r>
          </w:p>
        </w:tc>
        <w:tc>
          <w:tcPr>
            <w:tcW w:w="1474" w:type="dxa"/>
          </w:tcPr>
          <w:p w:rsidR="00B30DB6" w:rsidRDefault="00B30DB6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474" w:type="dxa"/>
            <w:vAlign w:val="bottom"/>
          </w:tcPr>
          <w:p w:rsidR="00B30DB6" w:rsidRDefault="00B30DB6">
            <w:pPr>
              <w:pStyle w:val="ConsPlusNormal"/>
              <w:jc w:val="center"/>
            </w:pPr>
            <w:r>
              <w:t>Стоимость подарка, рублей &lt;*&gt;</w:t>
            </w:r>
          </w:p>
        </w:tc>
        <w:tc>
          <w:tcPr>
            <w:tcW w:w="2777" w:type="dxa"/>
            <w:vAlign w:val="bottom"/>
          </w:tcPr>
          <w:p w:rsidR="00B30DB6" w:rsidRDefault="00B30DB6">
            <w:pPr>
              <w:pStyle w:val="ConsPlusNormal"/>
              <w:jc w:val="center"/>
            </w:pPr>
            <w:r>
              <w:t>Реквизиты документа, подтверждающего стоимость подарка &lt;*&gt;</w:t>
            </w:r>
          </w:p>
        </w:tc>
      </w:tr>
      <w:tr w:rsidR="00B30DB6">
        <w:tc>
          <w:tcPr>
            <w:tcW w:w="510" w:type="dxa"/>
          </w:tcPr>
          <w:p w:rsidR="00B30DB6" w:rsidRDefault="00B30DB6">
            <w:pPr>
              <w:pStyle w:val="ConsPlusNormal"/>
            </w:pPr>
          </w:p>
        </w:tc>
        <w:tc>
          <w:tcPr>
            <w:tcW w:w="2834" w:type="dxa"/>
          </w:tcPr>
          <w:p w:rsidR="00B30DB6" w:rsidRDefault="00B30DB6">
            <w:pPr>
              <w:pStyle w:val="ConsPlusNormal"/>
            </w:pPr>
          </w:p>
        </w:tc>
        <w:tc>
          <w:tcPr>
            <w:tcW w:w="1474" w:type="dxa"/>
          </w:tcPr>
          <w:p w:rsidR="00B30DB6" w:rsidRDefault="00B30DB6">
            <w:pPr>
              <w:pStyle w:val="ConsPlusNormal"/>
            </w:pPr>
          </w:p>
        </w:tc>
        <w:tc>
          <w:tcPr>
            <w:tcW w:w="1474" w:type="dxa"/>
          </w:tcPr>
          <w:p w:rsidR="00B30DB6" w:rsidRDefault="00B30DB6">
            <w:pPr>
              <w:pStyle w:val="ConsPlusNormal"/>
            </w:pPr>
          </w:p>
        </w:tc>
        <w:tc>
          <w:tcPr>
            <w:tcW w:w="2777" w:type="dxa"/>
          </w:tcPr>
          <w:p w:rsidR="00B30DB6" w:rsidRDefault="00B30DB6">
            <w:pPr>
              <w:pStyle w:val="ConsPlusNormal"/>
            </w:pPr>
          </w:p>
        </w:tc>
      </w:tr>
      <w:tr w:rsidR="00B30DB6">
        <w:tc>
          <w:tcPr>
            <w:tcW w:w="510" w:type="dxa"/>
          </w:tcPr>
          <w:p w:rsidR="00B30DB6" w:rsidRDefault="00B30DB6">
            <w:pPr>
              <w:pStyle w:val="ConsPlusNormal"/>
            </w:pPr>
          </w:p>
        </w:tc>
        <w:tc>
          <w:tcPr>
            <w:tcW w:w="2834" w:type="dxa"/>
          </w:tcPr>
          <w:p w:rsidR="00B30DB6" w:rsidRDefault="00B30DB6">
            <w:pPr>
              <w:pStyle w:val="ConsPlusNormal"/>
            </w:pPr>
          </w:p>
        </w:tc>
        <w:tc>
          <w:tcPr>
            <w:tcW w:w="1474" w:type="dxa"/>
          </w:tcPr>
          <w:p w:rsidR="00B30DB6" w:rsidRDefault="00B30DB6">
            <w:pPr>
              <w:pStyle w:val="ConsPlusNormal"/>
            </w:pPr>
          </w:p>
        </w:tc>
        <w:tc>
          <w:tcPr>
            <w:tcW w:w="1474" w:type="dxa"/>
          </w:tcPr>
          <w:p w:rsidR="00B30DB6" w:rsidRDefault="00B30DB6">
            <w:pPr>
              <w:pStyle w:val="ConsPlusNormal"/>
            </w:pPr>
          </w:p>
        </w:tc>
        <w:tc>
          <w:tcPr>
            <w:tcW w:w="2777" w:type="dxa"/>
          </w:tcPr>
          <w:p w:rsidR="00B30DB6" w:rsidRDefault="00B30DB6">
            <w:pPr>
              <w:pStyle w:val="ConsPlusNormal"/>
            </w:pPr>
          </w:p>
        </w:tc>
      </w:tr>
    </w:tbl>
    <w:p w:rsidR="00B30DB6" w:rsidRDefault="00B30D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3118"/>
        <w:gridCol w:w="396"/>
        <w:gridCol w:w="3118"/>
      </w:tblGrid>
      <w:tr w:rsidR="00B30DB6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both"/>
            </w:pPr>
            <w:r>
              <w:t>Сдал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DB6" w:rsidRDefault="00B30DB6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DB6" w:rsidRDefault="00B30DB6">
            <w:pPr>
              <w:pStyle w:val="ConsPlusNormal"/>
            </w:pPr>
          </w:p>
        </w:tc>
      </w:tr>
      <w:tr w:rsidR="00B30DB6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B30DB6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both"/>
            </w:pPr>
            <w:r>
              <w:t>Принял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DB6" w:rsidRDefault="00B30DB6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DB6" w:rsidRDefault="00B30DB6">
            <w:pPr>
              <w:pStyle w:val="ConsPlusNormal"/>
            </w:pPr>
          </w:p>
        </w:tc>
      </w:tr>
      <w:tr w:rsidR="00B30DB6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B30DB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30DB6" w:rsidRDefault="00B30DB6">
            <w:pPr>
              <w:pStyle w:val="ConsPlusNormal"/>
              <w:ind w:firstLine="283"/>
              <w:jc w:val="both"/>
            </w:pPr>
            <w:r>
              <w:t>&lt;*&gt; Заполняется при наличии документов, подтверждающих стоимость подарка (кассового чека, товарного чека, иного документа об оплате (приобретении) подарка).</w:t>
            </w:r>
          </w:p>
        </w:tc>
      </w:tr>
    </w:tbl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jc w:val="right"/>
        <w:outlineLvl w:val="1"/>
      </w:pPr>
      <w:r>
        <w:t>Приложение N 2</w:t>
      </w:r>
    </w:p>
    <w:p w:rsidR="00B30DB6" w:rsidRDefault="00B30DB6">
      <w:pPr>
        <w:pStyle w:val="ConsPlusNormal"/>
        <w:jc w:val="right"/>
      </w:pPr>
      <w:r>
        <w:t>к Положению</w:t>
      </w:r>
    </w:p>
    <w:p w:rsidR="00B30DB6" w:rsidRDefault="00B30D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165"/>
        <w:gridCol w:w="933"/>
        <w:gridCol w:w="1020"/>
        <w:gridCol w:w="396"/>
        <w:gridCol w:w="3119"/>
      </w:tblGrid>
      <w:tr w:rsidR="00B30DB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center"/>
            </w:pPr>
            <w:bookmarkStart w:id="8" w:name="P142"/>
            <w:bookmarkEnd w:id="8"/>
            <w:r>
              <w:t>АКТ</w:t>
            </w:r>
          </w:p>
          <w:p w:rsidR="00B30DB6" w:rsidRDefault="00B30DB6">
            <w:pPr>
              <w:pStyle w:val="ConsPlusNormal"/>
              <w:jc w:val="center"/>
            </w:pPr>
            <w:r>
              <w:t>возврата подарка, полученного Губернатором Кировской области</w:t>
            </w:r>
          </w:p>
          <w:p w:rsidR="00B30DB6" w:rsidRDefault="00B30DB6">
            <w:pPr>
              <w:pStyle w:val="ConsPlusNormal"/>
              <w:jc w:val="center"/>
            </w:pPr>
            <w:r>
              <w:t>в связи с протокольным мероприятием, служебной</w:t>
            </w:r>
          </w:p>
          <w:p w:rsidR="00B30DB6" w:rsidRDefault="00B30DB6">
            <w:pPr>
              <w:pStyle w:val="ConsPlusNormal"/>
              <w:jc w:val="center"/>
            </w:pPr>
            <w:r>
              <w:t>командировкой или другим официальным мероприятием</w:t>
            </w:r>
          </w:p>
        </w:tc>
      </w:tr>
      <w:tr w:rsidR="00B30DB6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both"/>
            </w:pPr>
            <w:r>
              <w:t>"___" ___________ 20___ года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right"/>
            </w:pPr>
            <w:r>
              <w:t>N _______</w:t>
            </w:r>
          </w:p>
        </w:tc>
      </w:tr>
      <w:tr w:rsidR="00B30DB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30DB6" w:rsidRDefault="00B30DB6">
            <w:pPr>
              <w:pStyle w:val="ConsPlusNormal"/>
              <w:jc w:val="center"/>
            </w:pPr>
            <w:proofErr w:type="gramStart"/>
            <w:r>
              <w:t>(Ф.И.О.,</w:t>
            </w:r>
            <w:proofErr w:type="gramEnd"/>
          </w:p>
          <w:p w:rsidR="00B30DB6" w:rsidRDefault="00B30DB6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30DB6" w:rsidRDefault="00B30DB6">
            <w:pPr>
              <w:pStyle w:val="ConsPlusNormal"/>
              <w:jc w:val="center"/>
            </w:pPr>
            <w:r>
              <w:t>должность материально-ответственного лица)</w:t>
            </w:r>
          </w:p>
          <w:p w:rsidR="00B30DB6" w:rsidRDefault="00B30DB6">
            <w:pPr>
              <w:pStyle w:val="ConsPlusNormal"/>
              <w:jc w:val="both"/>
            </w:pPr>
            <w:r>
              <w:t>на основании протокола заседания постоянно действующей комиссии по поступлению и выбытию активов от "___" __________ 20___ г. возвращает</w:t>
            </w:r>
          </w:p>
        </w:tc>
      </w:tr>
      <w:tr w:rsidR="00B30DB6"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both"/>
            </w:pPr>
            <w:r>
              <w:t>Губернатору Кировской области</w:t>
            </w: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center"/>
            </w:pPr>
            <w:r>
              <w:t>___________________________________________</w:t>
            </w:r>
          </w:p>
          <w:p w:rsidR="00B30DB6" w:rsidRDefault="00B30DB6">
            <w:pPr>
              <w:pStyle w:val="ConsPlusNormal"/>
              <w:jc w:val="center"/>
            </w:pPr>
            <w:r>
              <w:t>(Ф.И.О.)</w:t>
            </w:r>
          </w:p>
        </w:tc>
      </w:tr>
      <w:tr w:rsidR="00B30DB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both"/>
            </w:pPr>
            <w:r>
              <w:t>подарок, переданный по акту приема-передачи подарка, полученного Губернатором Кировской области в связи с протокольным мероприятием, служебной командировкой или другим официальным мероприятием, от "___" __________ 20___ г. N ________.</w:t>
            </w:r>
          </w:p>
        </w:tc>
      </w:tr>
      <w:tr w:rsidR="00B30DB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</w:pPr>
          </w:p>
        </w:tc>
      </w:tr>
      <w:tr w:rsidR="00B30DB6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both"/>
            </w:pPr>
            <w:r>
              <w:t>Выдал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DB6" w:rsidRDefault="00B30DB6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DB6" w:rsidRDefault="00B30DB6">
            <w:pPr>
              <w:pStyle w:val="ConsPlusNormal"/>
            </w:pPr>
          </w:p>
        </w:tc>
      </w:tr>
      <w:tr w:rsidR="00B30DB6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B30DB6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both"/>
            </w:pPr>
            <w:r>
              <w:t>Принял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DB6" w:rsidRDefault="00B30DB6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DB6" w:rsidRDefault="00B30DB6">
            <w:pPr>
              <w:pStyle w:val="ConsPlusNormal"/>
            </w:pPr>
          </w:p>
        </w:tc>
      </w:tr>
      <w:tr w:rsidR="00B30DB6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0DB6" w:rsidRDefault="00B30DB6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jc w:val="both"/>
      </w:pPr>
    </w:p>
    <w:p w:rsidR="00B30DB6" w:rsidRDefault="00B30D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 w:rsidSect="00F8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B6"/>
    <w:rsid w:val="005D10C9"/>
    <w:rsid w:val="00B3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D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0D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0D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D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0D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0D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7457" TargetMode="External"/><Relationship Id="rId13" Type="http://schemas.openxmlformats.org/officeDocument/2006/relationships/hyperlink" Target="https://login.consultant.ru/link/?req=doc&amp;base=RLAW240&amp;n=150481&amp;dst=100009" TargetMode="External"/><Relationship Id="rId18" Type="http://schemas.openxmlformats.org/officeDocument/2006/relationships/hyperlink" Target="https://login.consultant.ru/link/?req=doc&amp;base=LAW&amp;n=421057&amp;dst=1000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1057" TargetMode="External"/><Relationship Id="rId7" Type="http://schemas.openxmlformats.org/officeDocument/2006/relationships/hyperlink" Target="https://login.consultant.ru/link/?req=doc&amp;base=LAW&amp;n=413544" TargetMode="External"/><Relationship Id="rId12" Type="http://schemas.openxmlformats.org/officeDocument/2006/relationships/hyperlink" Target="https://login.consultant.ru/link/?req=doc&amp;base=RLAW240&amp;n=150481" TargetMode="External"/><Relationship Id="rId17" Type="http://schemas.openxmlformats.org/officeDocument/2006/relationships/hyperlink" Target="https://login.consultant.ru/link/?req=doc&amp;base=LAW&amp;n=4210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1057&amp;dst=100036" TargetMode="External"/><Relationship Id="rId20" Type="http://schemas.openxmlformats.org/officeDocument/2006/relationships/hyperlink" Target="https://login.consultant.ru/link/?req=doc&amp;base=RLAW240&amp;n=193042&amp;dst=1000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93042&amp;dst=100004" TargetMode="External"/><Relationship Id="rId11" Type="http://schemas.openxmlformats.org/officeDocument/2006/relationships/hyperlink" Target="https://login.consultant.ru/link/?req=doc&amp;base=RLAW240&amp;n=14138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2105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0&amp;n=150585" TargetMode="External"/><Relationship Id="rId19" Type="http://schemas.openxmlformats.org/officeDocument/2006/relationships/hyperlink" Target="https://login.consultant.ru/link/?req=doc&amp;base=LAW&amp;n=421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1057" TargetMode="External"/><Relationship Id="rId14" Type="http://schemas.openxmlformats.org/officeDocument/2006/relationships/hyperlink" Target="https://login.consultant.ru/link/?req=doc&amp;base=RLAW240&amp;n=193042&amp;dst=100004" TargetMode="External"/><Relationship Id="rId22" Type="http://schemas.openxmlformats.org/officeDocument/2006/relationships/hyperlink" Target="https://login.consultant.ru/link/?req=doc&amp;base=LAW&amp;n=187457&amp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2024-03-26T06:00:00Z</dcterms:created>
  <dcterms:modified xsi:type="dcterms:W3CDTF">2024-03-26T06:00:00Z</dcterms:modified>
</cp:coreProperties>
</file>